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D4B19" w:rsidRDefault="008D4B19" w:rsidP="008D4B19">
      <w:pPr>
        <w:pStyle w:val="a3"/>
        <w:ind w:left="5815" w:right="431" w:hanging="428"/>
        <w:jc w:val="both"/>
      </w:pPr>
      <w:bookmarkStart w:id="0" w:name="_Hlk215042633"/>
      <w:r>
        <w:rPr>
          <w:spacing w:val="-2"/>
        </w:rPr>
        <w:t>ЗАТВЕРДЖЕНО</w:t>
      </w:r>
    </w:p>
    <w:bookmarkEnd w:id="0"/>
    <w:p w:rsidR="008D4B19" w:rsidRDefault="008D4B19" w:rsidP="008D4B19">
      <w:pPr>
        <w:spacing w:after="0" w:line="240" w:lineRule="auto"/>
        <w:ind w:left="5387" w:right="431"/>
        <w:jc w:val="both"/>
        <w:rPr>
          <w:szCs w:val="28"/>
        </w:rPr>
      </w:pPr>
      <w:r w:rsidRPr="008D4B19">
        <w:rPr>
          <w:szCs w:val="28"/>
          <w:lang w:val="uk-UA"/>
        </w:rPr>
        <w:t xml:space="preserve">рішення   сто  шістнадцятої сесії міської ради   </w:t>
      </w:r>
      <w:r>
        <w:rPr>
          <w:szCs w:val="28"/>
          <w:lang w:val="en-US"/>
        </w:rPr>
        <w:t>V</w:t>
      </w:r>
      <w:r w:rsidRPr="008D4B19">
        <w:rPr>
          <w:szCs w:val="28"/>
          <w:lang w:val="uk-UA"/>
        </w:rPr>
        <w:t xml:space="preserve">ІІІ скликання від 11.12.2025 р.  </w:t>
      </w:r>
      <w:r>
        <w:rPr>
          <w:szCs w:val="28"/>
        </w:rPr>
        <w:t>№   116/2025</w:t>
      </w: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>
        <w:rPr>
          <w:rFonts w:eastAsiaTheme="minorHAnsi"/>
          <w:b/>
          <w:sz w:val="56"/>
          <w:szCs w:val="56"/>
          <w:lang w:val="uk-UA"/>
        </w:rPr>
        <w:t>ПРОГРАМА</w:t>
      </w: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підготовки та проведення заходів з відзначення знаменних подій, розвитку культури, туризму та народної творчості</w:t>
      </w:r>
    </w:p>
    <w:p w:rsidR="00017974" w:rsidRDefault="00017974" w:rsidP="00017974">
      <w:pPr>
        <w:spacing w:after="0" w:line="240" w:lineRule="auto"/>
        <w:jc w:val="center"/>
        <w:rPr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Дунаєвецько</w:t>
      </w:r>
      <w:r w:rsidR="003B2CF4">
        <w:rPr>
          <w:rFonts w:eastAsiaTheme="minorHAnsi"/>
          <w:b/>
          <w:sz w:val="48"/>
          <w:szCs w:val="48"/>
          <w:lang w:val="uk-UA"/>
        </w:rPr>
        <w:t>ї територіальної громади на 202</w:t>
      </w:r>
      <w:r w:rsidR="00893E60">
        <w:rPr>
          <w:rFonts w:eastAsiaTheme="minorHAnsi"/>
          <w:b/>
          <w:sz w:val="48"/>
          <w:szCs w:val="48"/>
          <w:lang w:val="uk-UA"/>
        </w:rPr>
        <w:t>6</w:t>
      </w:r>
      <w:r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eastAsia="uk-UA"/>
        </w:rPr>
        <w:t>м. Д</w:t>
      </w:r>
      <w:proofErr w:type="spellStart"/>
      <w:r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017974" w:rsidRDefault="00B757AD" w:rsidP="00017974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</w:t>
      </w:r>
      <w:r w:rsidR="00893E60">
        <w:rPr>
          <w:b w:val="0"/>
          <w:sz w:val="28"/>
          <w:szCs w:val="28"/>
          <w:lang w:val="ru-RU" w:eastAsia="uk-UA"/>
        </w:rPr>
        <w:t>5</w:t>
      </w:r>
      <w:r w:rsidR="00017974">
        <w:rPr>
          <w:b w:val="0"/>
          <w:sz w:val="28"/>
          <w:szCs w:val="28"/>
          <w:lang w:val="ru-RU" w:eastAsia="uk-UA"/>
        </w:rPr>
        <w:t xml:space="preserve"> р.</w:t>
      </w:r>
    </w:p>
    <w:p w:rsidR="00017974" w:rsidRDefault="00017974" w:rsidP="00017974">
      <w:pPr>
        <w:rPr>
          <w:lang w:val="uk-UA" w:eastAsia="uk-UA"/>
        </w:rPr>
      </w:pPr>
    </w:p>
    <w:p w:rsidR="00437A68" w:rsidRDefault="00437A68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>
        <w:rPr>
          <w:b/>
        </w:rPr>
        <w:t xml:space="preserve">Паспорт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70"/>
        <w:gridCol w:w="4601"/>
      </w:tblGrid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Ініціатор</w:t>
            </w:r>
            <w:proofErr w:type="spellEnd"/>
            <w:r>
              <w:t xml:space="preserve"> </w:t>
            </w:r>
            <w:proofErr w:type="spellStart"/>
            <w:r>
              <w:t>розроблення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Відповідальний</w:t>
            </w:r>
            <w:proofErr w:type="spellEnd"/>
            <w:r>
              <w:t xml:space="preserve"> </w:t>
            </w:r>
            <w:proofErr w:type="spellStart"/>
            <w:r>
              <w:t>виконавець</w:t>
            </w:r>
            <w:proofErr w:type="spellEnd"/>
            <w:r>
              <w:t xml:space="preserve"> </w:t>
            </w:r>
            <w:r>
              <w:rPr>
                <w:lang w:val="uk-UA"/>
              </w:rPr>
              <w:t>П</w:t>
            </w:r>
            <w:proofErr w:type="spellStart"/>
            <w:r>
              <w:t>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Учасники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Термін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 w:rsidP="00893E60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93E60">
              <w:rPr>
                <w:lang w:val="uk-UA"/>
              </w:rPr>
              <w:t>6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Етапи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 w:rsidP="00893E60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93E60">
              <w:rPr>
                <w:lang w:val="uk-UA"/>
              </w:rPr>
              <w:t>6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83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Перелі</w:t>
            </w:r>
            <w:proofErr w:type="gramStart"/>
            <w:r>
              <w:rPr>
                <w:color w:val="000000"/>
                <w:lang w:eastAsia="uk-UA"/>
              </w:rPr>
              <w:t>к</w:t>
            </w:r>
            <w:proofErr w:type="spellEnd"/>
            <w:proofErr w:type="gram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бюджетів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які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беруть</w:t>
            </w:r>
            <w:proofErr w:type="spellEnd"/>
            <w:r>
              <w:rPr>
                <w:color w:val="000000"/>
                <w:lang w:eastAsia="uk-UA"/>
              </w:rPr>
              <w:t xml:space="preserve"> участь у </w:t>
            </w:r>
            <w:proofErr w:type="spellStart"/>
            <w:r>
              <w:rPr>
                <w:color w:val="000000"/>
                <w:lang w:eastAsia="uk-UA"/>
              </w:rPr>
              <w:t>виконанні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(для </w:t>
            </w:r>
            <w:proofErr w:type="spellStart"/>
            <w:r>
              <w:rPr>
                <w:color w:val="000000"/>
                <w:lang w:eastAsia="uk-UA"/>
              </w:rPr>
              <w:t>комплексних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</w:t>
            </w:r>
            <w:proofErr w:type="spellEnd"/>
            <w:r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бюджет, інші джерела, не заборонені законодавством</w:t>
            </w:r>
          </w:p>
        </w:tc>
      </w:tr>
      <w:tr w:rsidR="00017974" w:rsidTr="00017974">
        <w:trPr>
          <w:trHeight w:val="86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Загальний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обсяг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фінансових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ресурсів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необхідних</w:t>
            </w:r>
            <w:proofErr w:type="spellEnd"/>
            <w:r>
              <w:rPr>
                <w:color w:val="000000"/>
                <w:lang w:eastAsia="uk-UA"/>
              </w:rPr>
              <w:t xml:space="preserve"> для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всього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тис</w:t>
            </w:r>
            <w:proofErr w:type="gramStart"/>
            <w:r>
              <w:rPr>
                <w:color w:val="000000"/>
                <w:lang w:eastAsia="uk-UA"/>
              </w:rPr>
              <w:t>.г</w:t>
            </w:r>
            <w:proofErr w:type="gramEnd"/>
            <w:r>
              <w:rPr>
                <w:color w:val="000000"/>
                <w:lang w:eastAsia="uk-UA"/>
              </w:rPr>
              <w:t>рн</w:t>
            </w:r>
            <w:proofErr w:type="spellEnd"/>
            <w:r>
              <w:rPr>
                <w:color w:val="000000"/>
                <w:lang w:eastAsia="uk-UA"/>
              </w:rPr>
              <w:t xml:space="preserve">. у </w:t>
            </w:r>
            <w:r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rPr>
                <w:rFonts w:eastAsiaTheme="minorHAnsi"/>
                <w:bCs/>
                <w:szCs w:val="28"/>
                <w:lang w:val="uk-UA"/>
              </w:rPr>
            </w:pPr>
            <w:r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017974" w:rsidRDefault="00017974">
            <w:pPr>
              <w:snapToGrid w:val="0"/>
              <w:spacing w:after="0" w:line="240" w:lineRule="auto"/>
            </w:pP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8.1.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lang w:eastAsia="uk-UA"/>
              </w:rPr>
              <w:t>м</w:t>
            </w:r>
            <w:proofErr w:type="gramEnd"/>
            <w:r>
              <w:rPr>
                <w:color w:val="000000"/>
                <w:lang w:eastAsia="uk-UA"/>
              </w:rPr>
              <w:t>іського</w:t>
            </w:r>
            <w:proofErr w:type="spellEnd"/>
            <w:r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В межах кошторисних призначень</w:t>
            </w: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інших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017974" w:rsidRDefault="00017974" w:rsidP="00017974">
      <w:pPr>
        <w:spacing w:after="0" w:line="240" w:lineRule="auto"/>
        <w:jc w:val="both"/>
        <w:rPr>
          <w:b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2. 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проблеми</w:t>
      </w:r>
      <w:proofErr w:type="spellEnd"/>
      <w:r>
        <w:rPr>
          <w:b/>
        </w:rPr>
        <w:t xml:space="preserve">, на </w:t>
      </w:r>
      <w:proofErr w:type="spellStart"/>
      <w:r>
        <w:rPr>
          <w:b/>
        </w:rPr>
        <w:t>розв’язання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основу Програми </w:t>
      </w:r>
      <w:r>
        <w:rPr>
          <w:rFonts w:eastAsiaTheme="minorHAnsi"/>
          <w:szCs w:val="28"/>
          <w:lang w:val="uk-UA"/>
        </w:rPr>
        <w:t>підготовки та проведення заходів з відзначення знаменних подій, розвитку культури</w:t>
      </w:r>
      <w:r w:rsidR="003B2CF4">
        <w:rPr>
          <w:rFonts w:eastAsiaTheme="minorHAnsi"/>
          <w:szCs w:val="28"/>
          <w:lang w:val="uk-UA"/>
        </w:rPr>
        <w:t>, туризму</w:t>
      </w:r>
      <w:r>
        <w:rPr>
          <w:rFonts w:eastAsiaTheme="minorHAnsi"/>
          <w:szCs w:val="28"/>
          <w:lang w:val="uk-UA"/>
        </w:rPr>
        <w:t xml:space="preserve"> та народної творчості Дунаєвецької міської</w:t>
      </w:r>
      <w:r w:rsidR="00893E60">
        <w:rPr>
          <w:rFonts w:eastAsiaTheme="minorHAnsi"/>
          <w:szCs w:val="28"/>
          <w:lang w:val="uk-UA"/>
        </w:rPr>
        <w:t xml:space="preserve"> територіальної громади  на 2026</w:t>
      </w:r>
      <w:r>
        <w:rPr>
          <w:rFonts w:eastAsiaTheme="minorHAnsi"/>
          <w:szCs w:val="28"/>
          <w:lang w:val="uk-UA"/>
        </w:rPr>
        <w:t xml:space="preserve"> рік </w:t>
      </w:r>
      <w:r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3B2CF4">
        <w:rPr>
          <w:szCs w:val="28"/>
          <w:lang w:val="uk-UA"/>
        </w:rPr>
        <w:t>ю знаменних подій громади у 202</w:t>
      </w:r>
      <w:r w:rsidR="00893E60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році.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Загальногромадські</w:t>
      </w:r>
      <w:proofErr w:type="spellEnd"/>
      <w:r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проведення державних, місцевих, народних, професійних свят, пам’ятних дат, масових та туристичних заходів, акцій.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lastRenderedPageBreak/>
        <w:t>4.</w:t>
      </w:r>
      <w:r>
        <w:rPr>
          <w:b/>
        </w:rPr>
        <w:t> </w:t>
      </w:r>
      <w:r>
        <w:rPr>
          <w:b/>
          <w:lang w:val="uk-UA"/>
        </w:rPr>
        <w:t>Обґрунтування шляхів і засобів розв’язання проблеми, обсягів та джерел фінансування; строки та етапи виконання програми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>П</w:t>
      </w:r>
      <w:r w:rsidR="003B2CF4">
        <w:rPr>
          <w:szCs w:val="28"/>
          <w:lang w:val="uk-UA"/>
        </w:rPr>
        <w:t>рограма розрахована на 202</w:t>
      </w:r>
      <w:r w:rsidR="00893E60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рік, що дозволить координувати реалізацію заходів, враховуючи реальний стан ситуації в країні. 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>Виконання запланованих заходів Програми буде здійснюватись по мірі прийняття конкретних рішень щодо</w:t>
      </w:r>
      <w:r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кожного заходу окремо.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</w:t>
      </w:r>
      <w:r w:rsidR="003B2CF4">
        <w:rPr>
          <w:szCs w:val="28"/>
          <w:lang w:val="uk-UA"/>
        </w:rPr>
        <w:t xml:space="preserve"> в 202</w:t>
      </w:r>
      <w:r w:rsidR="00893E60">
        <w:rPr>
          <w:szCs w:val="28"/>
          <w:lang w:val="uk-UA"/>
        </w:rPr>
        <w:t>6</w:t>
      </w:r>
      <w:r w:rsidR="003B2CF4">
        <w:rPr>
          <w:szCs w:val="28"/>
          <w:lang w:val="uk-UA"/>
        </w:rPr>
        <w:t xml:space="preserve"> році складає </w:t>
      </w:r>
      <w:r w:rsidR="001F732E">
        <w:rPr>
          <w:szCs w:val="28"/>
          <w:lang w:val="uk-UA"/>
        </w:rPr>
        <w:t>600000</w:t>
      </w:r>
      <w:r w:rsidR="007E2DC3">
        <w:rPr>
          <w:szCs w:val="28"/>
          <w:lang w:val="uk-UA"/>
        </w:rPr>
        <w:t>,00</w:t>
      </w:r>
      <w:r w:rsidR="003B2CF4">
        <w:rPr>
          <w:szCs w:val="28"/>
          <w:lang w:val="uk-UA"/>
        </w:rPr>
        <w:t xml:space="preserve"> (</w:t>
      </w:r>
      <w:r w:rsidR="001F732E">
        <w:rPr>
          <w:szCs w:val="28"/>
          <w:lang w:val="uk-UA"/>
        </w:rPr>
        <w:t>шістсот</w:t>
      </w:r>
      <w:r w:rsidR="007E2DC3">
        <w:rPr>
          <w:szCs w:val="28"/>
          <w:lang w:val="uk-UA"/>
        </w:rPr>
        <w:t xml:space="preserve"> тисяч </w:t>
      </w:r>
      <w:r>
        <w:rPr>
          <w:szCs w:val="28"/>
          <w:lang w:val="uk-UA"/>
        </w:rPr>
        <w:t>гривень) і може змінюватися, враховуючи клопотання головного розпорядника бюджетних коштів. Джерелами фінансування є кошти міського бюджету та інші джерела, не заборонені законодавством.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5.</w:t>
      </w:r>
      <w:r>
        <w:rPr>
          <w:b/>
        </w:rPr>
        <w:t> </w:t>
      </w:r>
      <w:r>
        <w:rPr>
          <w:b/>
          <w:lang w:val="uk-UA"/>
        </w:rPr>
        <w:t>Перелік заходів і завдань програми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>Перелік заходів визначено у Додатку до даної програми.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>
        <w:rPr>
          <w:szCs w:val="28"/>
          <w:lang w:val="uk-UA"/>
        </w:rPr>
        <w:t>розвиток духовно-культурної сфери громади;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 народних звичаїв та обрядів.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6. </w:t>
      </w:r>
      <w:proofErr w:type="spellStart"/>
      <w:r>
        <w:rPr>
          <w:b/>
        </w:rPr>
        <w:t>Координація</w:t>
      </w:r>
      <w:proofErr w:type="spellEnd"/>
      <w:r>
        <w:rPr>
          <w:b/>
        </w:rPr>
        <w:t xml:space="preserve"> та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ходом </w:t>
      </w:r>
      <w:proofErr w:type="spellStart"/>
      <w:r>
        <w:rPr>
          <w:b/>
        </w:rPr>
        <w:t>виконання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>
        <w:rPr>
          <w:szCs w:val="28"/>
        </w:rPr>
        <w:t>рограми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щороку</w:t>
      </w:r>
      <w:proofErr w:type="spellEnd"/>
      <w:r>
        <w:rPr>
          <w:szCs w:val="28"/>
        </w:rPr>
        <w:t xml:space="preserve">, до 15 </w:t>
      </w:r>
      <w:proofErr w:type="spellStart"/>
      <w:r>
        <w:rPr>
          <w:szCs w:val="28"/>
        </w:rPr>
        <w:t>січня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готу</w:t>
      </w:r>
      <w:proofErr w:type="gramStart"/>
      <w:r>
        <w:rPr>
          <w:szCs w:val="28"/>
        </w:rPr>
        <w:t>є</w:t>
      </w:r>
      <w:proofErr w:type="spellEnd"/>
      <w:r>
        <w:rPr>
          <w:szCs w:val="28"/>
        </w:rPr>
        <w:t>,</w:t>
      </w:r>
      <w:proofErr w:type="gramEnd"/>
      <w:r>
        <w:rPr>
          <w:szCs w:val="28"/>
        </w:rPr>
        <w:t xml:space="preserve"> та </w:t>
      </w:r>
      <w:proofErr w:type="spellStart"/>
      <w:r>
        <w:rPr>
          <w:szCs w:val="28"/>
        </w:rPr>
        <w:t>подає</w:t>
      </w:r>
      <w:proofErr w:type="spellEnd"/>
      <w:r>
        <w:rPr>
          <w:szCs w:val="28"/>
        </w:rPr>
        <w:t xml:space="preserve"> головному </w:t>
      </w:r>
      <w:proofErr w:type="spellStart"/>
      <w:r>
        <w:rPr>
          <w:szCs w:val="28"/>
        </w:rPr>
        <w:t>розпоряднику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коштів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інформацію</w:t>
      </w:r>
      <w:proofErr w:type="spellEnd"/>
      <w:r>
        <w:rPr>
          <w:szCs w:val="28"/>
        </w:rPr>
        <w:t xml:space="preserve"> про стан </w:t>
      </w:r>
      <w:proofErr w:type="spellStart"/>
      <w:r>
        <w:rPr>
          <w:szCs w:val="28"/>
        </w:rPr>
        <w:t>виконання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програми</w:t>
      </w:r>
      <w:proofErr w:type="spellEnd"/>
      <w:r>
        <w:rPr>
          <w:szCs w:val="28"/>
          <w:lang w:val="uk-UA"/>
        </w:rPr>
        <w:t>.</w:t>
      </w: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rPr>
          <w:lang w:val="uk-UA"/>
        </w:rPr>
      </w:pPr>
      <w:bookmarkStart w:id="1" w:name="_GoBack"/>
      <w:bookmarkEnd w:id="1"/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8D4B19" w:rsidRPr="008D4B19" w:rsidRDefault="008D4B19" w:rsidP="008D4B19">
      <w:pPr>
        <w:pStyle w:val="docdata"/>
        <w:tabs>
          <w:tab w:val="left" w:pos="1985"/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8D4B19">
        <w:rPr>
          <w:sz w:val="28"/>
          <w:szCs w:val="28"/>
          <w:lang w:val="uk-UA"/>
        </w:rPr>
        <w:t>Міський голова                                                                           Веліна ЗАЯЦЬ</w:t>
      </w: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spacing w:after="0" w:line="240" w:lineRule="auto"/>
        <w:rPr>
          <w:lang w:val="uk-UA"/>
        </w:rPr>
      </w:pPr>
    </w:p>
    <w:p w:rsidR="00692F1D" w:rsidRDefault="00692F1D"/>
    <w:sectPr w:rsidR="00692F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74"/>
    <w:rsid w:val="00017974"/>
    <w:rsid w:val="000F117D"/>
    <w:rsid w:val="001F732E"/>
    <w:rsid w:val="003B2CF4"/>
    <w:rsid w:val="00437A68"/>
    <w:rsid w:val="00692F1D"/>
    <w:rsid w:val="00720CA7"/>
    <w:rsid w:val="007E2DC3"/>
    <w:rsid w:val="00893E60"/>
    <w:rsid w:val="008D4B19"/>
    <w:rsid w:val="009E18DC"/>
    <w:rsid w:val="00B757AD"/>
    <w:rsid w:val="00D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8D4B19"/>
    <w:pPr>
      <w:widowControl w:val="0"/>
      <w:autoSpaceDE w:val="0"/>
      <w:autoSpaceDN w:val="0"/>
      <w:spacing w:after="0" w:line="240" w:lineRule="auto"/>
      <w:ind w:left="141"/>
    </w:pPr>
    <w:rPr>
      <w:rFonts w:eastAsia="Times New Roman"/>
      <w:sz w:val="24"/>
      <w:lang w:val="uk-UA"/>
    </w:rPr>
  </w:style>
  <w:style w:type="character" w:customStyle="1" w:styleId="a4">
    <w:name w:val="Основной текст Знак"/>
    <w:basedOn w:val="a0"/>
    <w:link w:val="a3"/>
    <w:uiPriority w:val="1"/>
    <w:semiHidden/>
    <w:rsid w:val="008D4B19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8D4B19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8D4B19"/>
    <w:pPr>
      <w:widowControl w:val="0"/>
      <w:autoSpaceDE w:val="0"/>
      <w:autoSpaceDN w:val="0"/>
      <w:spacing w:after="0" w:line="240" w:lineRule="auto"/>
      <w:ind w:left="141"/>
    </w:pPr>
    <w:rPr>
      <w:rFonts w:eastAsia="Times New Roman"/>
      <w:sz w:val="24"/>
      <w:lang w:val="uk-UA"/>
    </w:rPr>
  </w:style>
  <w:style w:type="character" w:customStyle="1" w:styleId="a4">
    <w:name w:val="Основной текст Знак"/>
    <w:basedOn w:val="a0"/>
    <w:link w:val="a3"/>
    <w:uiPriority w:val="1"/>
    <w:semiHidden/>
    <w:rsid w:val="008D4B19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8D4B19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8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Office2019</dc:creator>
  <cp:lastModifiedBy>User</cp:lastModifiedBy>
  <cp:revision>3</cp:revision>
  <dcterms:created xsi:type="dcterms:W3CDTF">2025-11-26T13:44:00Z</dcterms:created>
  <dcterms:modified xsi:type="dcterms:W3CDTF">2025-11-26T13:48:00Z</dcterms:modified>
</cp:coreProperties>
</file>